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56D88" w14:textId="77777777" w:rsidR="00126C6E" w:rsidRPr="008F2135" w:rsidRDefault="00126C6E" w:rsidP="00126C6E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fr-FR"/>
        </w:rPr>
      </w:pPr>
      <w:r w:rsidRPr="008F2135">
        <w:rPr>
          <w:rFonts w:eastAsia="Times New Roman" w:cstheme="minorHAnsi"/>
          <w:b/>
          <w:bCs/>
          <w:noProof/>
          <w:kern w:val="36"/>
          <w:sz w:val="48"/>
          <w:szCs w:val="48"/>
          <w:lang w:val="en-GB" w:eastAsia="en-GB"/>
        </w:rPr>
        <w:drawing>
          <wp:inline distT="0" distB="0" distL="0" distR="0" wp14:anchorId="4C73B827" wp14:editId="6306A12B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10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7B8D2" w14:textId="243E0356" w:rsidR="00126C6E" w:rsidRPr="008F2135" w:rsidRDefault="000F770E" w:rsidP="002B57F6">
      <w:pPr>
        <w:spacing w:before="100" w:beforeAutospacing="1" w:after="100" w:afterAutospacing="1" w:line="240" w:lineRule="auto"/>
        <w:outlineLvl w:val="0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Communiqué de presse</w:t>
      </w:r>
      <w:r w:rsidR="00126C6E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fldChar w:fldCharType="begin"/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instrText xml:space="preserve"> TIME \@ "dd/MM/yyyy" </w:instrTex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fldChar w:fldCharType="separate"/>
      </w:r>
      <w:r w:rsidR="00542777"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val="fr-FR"/>
        </w:rPr>
        <w:t>12/06/2015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fldChar w:fldCharType="end"/>
      </w:r>
    </w:p>
    <w:p w14:paraId="19FB5620" w14:textId="77777777" w:rsidR="008F2135" w:rsidRPr="008F2135" w:rsidRDefault="00D019E9" w:rsidP="005166DD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</w:pPr>
      <w:proofErr w:type="spellStart"/>
      <w:r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>Eur</w:t>
      </w:r>
      <w:r w:rsidR="008F2135"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>opean</w:t>
      </w:r>
      <w:proofErr w:type="spellEnd"/>
      <w:r w:rsidR="008F2135"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 xml:space="preserve"> Data Forum 2015 </w:t>
      </w:r>
    </w:p>
    <w:p w14:paraId="792A35E3" w14:textId="20CDFE13" w:rsidR="00126C6E" w:rsidRPr="008F2135" w:rsidRDefault="000F770E" w:rsidP="005166DD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 xml:space="preserve">Comment exploiter l’intégration des données </w:t>
      </w:r>
      <w:r w:rsidR="000E6869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>dans</w:t>
      </w:r>
      <w:r w:rsidR="000E6869"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8F2135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>un marché unique européen du numérique</w:t>
      </w:r>
      <w:r w:rsidR="00BF707F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fr-FR"/>
        </w:rPr>
        <w:t> ?</w:t>
      </w:r>
    </w:p>
    <w:p w14:paraId="2869BF27" w14:textId="7BFA1F47" w:rsidR="005D7226" w:rsidRPr="008F2135" w:rsidRDefault="005D7226" w:rsidP="00D019E9">
      <w:pPr>
        <w:jc w:val="both"/>
        <w:rPr>
          <w:rFonts w:ascii="Arial" w:hAnsi="Arial" w:cs="Arial"/>
          <w:sz w:val="20"/>
          <w:szCs w:val="20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La </w:t>
      </w:r>
      <w:r w:rsidR="008F2135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conférence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D019E9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European</w:t>
      </w:r>
      <w:proofErr w:type="spellEnd"/>
      <w:r w:rsidR="00D019E9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Data Forum (EDF)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est un</w:t>
      </w:r>
      <w:r w:rsidR="00BF707F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rencontre annue</w:t>
      </w:r>
      <w:r w:rsidR="00BF707F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</w:t>
      </w:r>
      <w:r w:rsidR="00BF707F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entre </w:t>
      </w:r>
      <w:r w:rsidRPr="008F2135">
        <w:rPr>
          <w:rFonts w:ascii="Arial" w:hAnsi="Arial" w:cs="Arial"/>
          <w:sz w:val="20"/>
          <w:szCs w:val="20"/>
          <w:lang w:val="fr-FR"/>
        </w:rPr>
        <w:t xml:space="preserve">l’industrie, la recherche, les </w:t>
      </w:r>
      <w:r w:rsidR="00DB09D4">
        <w:rPr>
          <w:rFonts w:ascii="Arial" w:hAnsi="Arial" w:cs="Arial"/>
          <w:sz w:val="20"/>
          <w:szCs w:val="20"/>
          <w:lang w:val="fr-FR"/>
        </w:rPr>
        <w:t xml:space="preserve">autorités </w:t>
      </w:r>
      <w:r w:rsidR="00DB09D4" w:rsidRPr="008F2135">
        <w:rPr>
          <w:rFonts w:ascii="Arial" w:hAnsi="Arial" w:cs="Arial"/>
          <w:sz w:val="20"/>
          <w:szCs w:val="20"/>
          <w:lang w:val="fr-FR"/>
        </w:rPr>
        <w:t>p</w:t>
      </w:r>
      <w:r w:rsidR="00DB09D4">
        <w:rPr>
          <w:rFonts w:ascii="Arial" w:hAnsi="Arial" w:cs="Arial"/>
          <w:sz w:val="20"/>
          <w:szCs w:val="20"/>
          <w:lang w:val="fr-FR"/>
        </w:rPr>
        <w:t>ubli</w:t>
      </w:r>
      <w:r w:rsidR="00DB09D4" w:rsidRPr="008F2135">
        <w:rPr>
          <w:rFonts w:ascii="Arial" w:hAnsi="Arial" w:cs="Arial"/>
          <w:sz w:val="20"/>
          <w:szCs w:val="20"/>
          <w:lang w:val="fr-FR"/>
        </w:rPr>
        <w:t xml:space="preserve">ques </w:t>
      </w:r>
      <w:r w:rsidRPr="008F2135">
        <w:rPr>
          <w:rFonts w:ascii="Arial" w:hAnsi="Arial" w:cs="Arial"/>
          <w:sz w:val="20"/>
          <w:szCs w:val="20"/>
          <w:lang w:val="fr-FR"/>
        </w:rPr>
        <w:t>et les initiatives</w:t>
      </w:r>
      <w:r w:rsidR="008F2135">
        <w:rPr>
          <w:rFonts w:ascii="Arial" w:hAnsi="Arial" w:cs="Arial"/>
          <w:sz w:val="20"/>
          <w:szCs w:val="20"/>
          <w:lang w:val="fr-FR"/>
        </w:rPr>
        <w:t xml:space="preserve"> communautaires</w:t>
      </w:r>
      <w:r w:rsidR="003B0DB8" w:rsidRPr="008F2135">
        <w:rPr>
          <w:rFonts w:ascii="Arial" w:hAnsi="Arial" w:cs="Arial"/>
          <w:sz w:val="20"/>
          <w:szCs w:val="20"/>
          <w:lang w:val="fr-FR"/>
        </w:rPr>
        <w:t xml:space="preserve"> permettant de discuter et d’échanger sur les défis actuels liés aux </w:t>
      </w:r>
      <w:proofErr w:type="spellStart"/>
      <w:r w:rsidR="00FE26F7">
        <w:rPr>
          <w:rFonts w:ascii="Arial" w:hAnsi="Arial" w:cs="Arial"/>
          <w:sz w:val="20"/>
          <w:szCs w:val="20"/>
          <w:lang w:val="fr-FR"/>
        </w:rPr>
        <w:t>Big</w:t>
      </w:r>
      <w:proofErr w:type="spellEnd"/>
      <w:r w:rsidR="00FE26F7">
        <w:rPr>
          <w:rFonts w:ascii="Arial" w:hAnsi="Arial" w:cs="Arial"/>
          <w:sz w:val="20"/>
          <w:szCs w:val="20"/>
          <w:lang w:val="fr-FR"/>
        </w:rPr>
        <w:t xml:space="preserve"> Data</w:t>
      </w:r>
      <w:r w:rsidR="00FE26F7" w:rsidRPr="008F2135">
        <w:rPr>
          <w:rFonts w:ascii="Arial" w:hAnsi="Arial" w:cs="Arial"/>
          <w:sz w:val="20"/>
          <w:szCs w:val="20"/>
          <w:lang w:val="fr-FR"/>
        </w:rPr>
        <w:t xml:space="preserve"> </w:t>
      </w:r>
      <w:r w:rsidR="003B0DB8" w:rsidRPr="008F2135">
        <w:rPr>
          <w:rFonts w:ascii="Arial" w:hAnsi="Arial" w:cs="Arial"/>
          <w:sz w:val="20"/>
          <w:szCs w:val="20"/>
          <w:lang w:val="fr-FR"/>
        </w:rPr>
        <w:t>et à l’économie de</w:t>
      </w:r>
      <w:r w:rsidR="00FE26F7">
        <w:rPr>
          <w:rFonts w:ascii="Arial" w:hAnsi="Arial" w:cs="Arial"/>
          <w:sz w:val="20"/>
          <w:szCs w:val="20"/>
          <w:lang w:val="fr-FR"/>
        </w:rPr>
        <w:t>s</w:t>
      </w:r>
      <w:r w:rsidR="003B0DB8" w:rsidRPr="008F2135">
        <w:rPr>
          <w:rFonts w:ascii="Arial" w:hAnsi="Arial" w:cs="Arial"/>
          <w:sz w:val="20"/>
          <w:szCs w:val="20"/>
          <w:lang w:val="fr-FR"/>
        </w:rPr>
        <w:t xml:space="preserve"> données</w:t>
      </w:r>
      <w:r w:rsidR="00FE26F7">
        <w:rPr>
          <w:rFonts w:ascii="Arial" w:hAnsi="Arial" w:cs="Arial"/>
          <w:sz w:val="20"/>
          <w:szCs w:val="20"/>
          <w:lang w:val="fr-FR"/>
        </w:rPr>
        <w:t xml:space="preserve"> qui émerge en Europe</w:t>
      </w:r>
      <w:r w:rsidR="003B0DB8" w:rsidRPr="008F2135">
        <w:rPr>
          <w:rFonts w:ascii="Arial" w:hAnsi="Arial" w:cs="Arial"/>
          <w:sz w:val="20"/>
          <w:szCs w:val="20"/>
          <w:lang w:val="fr-FR"/>
        </w:rPr>
        <w:t>.</w:t>
      </w:r>
    </w:p>
    <w:p w14:paraId="037EFD1C" w14:textId="7EFA186D" w:rsidR="00ED0EBD" w:rsidRPr="008F2135" w:rsidRDefault="003B0DB8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Stimulé par les </w:t>
      </w:r>
      <w:r w:rsidR="008F2135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développe</w:t>
      </w:r>
      <w:r w:rsid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me</w:t>
      </w:r>
      <w:r w:rsidR="008F2135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nt</w:t>
      </w:r>
      <w:r w:rsid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les plus </w:t>
      </w:r>
      <w:r w:rsidR="008F2135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récent</w:t>
      </w:r>
      <w:r w:rsid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autour d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u « </w:t>
      </w:r>
      <w:proofErr w:type="spellStart"/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Big</w:t>
      </w:r>
      <w:proofErr w:type="spellEnd"/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Data » et du « </w:t>
      </w:r>
      <w:r w:rsidR="003172B6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ata-</w:t>
      </w:r>
      <w:proofErr w:type="spellStart"/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driven</w:t>
      </w:r>
      <w:proofErr w:type="spellEnd"/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3172B6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usiness », l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es </w:t>
      </w:r>
      <w:proofErr w:type="spellStart"/>
      <w:r w:rsidR="00F449FD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Big</w:t>
      </w:r>
      <w:proofErr w:type="spellEnd"/>
      <w:r w:rsidR="00F449FD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Data</w:t>
      </w:r>
      <w:r w:rsidR="00F449F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sont </w:t>
      </w:r>
      <w:proofErr w:type="gramStart"/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devenues</w:t>
      </w:r>
      <w:proofErr w:type="gramEnd"/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le quatrième facteur de production après le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personnel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le capital et les ressources naturelles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. Elles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offr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n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t de nouvelles opportunités et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con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front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nt 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les spécialistes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à de nouveaux défis. </w:t>
      </w:r>
      <w:proofErr w:type="gramStart"/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</w:t>
      </w:r>
      <w:r w:rsidR="00F449FD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 </w:t>
      </w:r>
      <w:proofErr w:type="spellStart"/>
      <w:r w:rsidR="000B43AE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European</w:t>
      </w:r>
      <w:proofErr w:type="spellEnd"/>
      <w:proofErr w:type="gramEnd"/>
      <w:r w:rsidR="000B43AE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Data F</w:t>
      </w:r>
      <w:r w:rsidR="00D019E9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orum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tente de trouver 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un juste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équilibre entre les perspectives et les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approches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techniques, s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ocio-économiques et orientées busi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ness, afin de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développer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une communauté 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multidisciplinaire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d’intervenant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 dans le secteur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</w:t>
      </w:r>
      <w:r w:rsidRPr="008F2135">
        <w:rPr>
          <w:rFonts w:ascii="Arial" w:hAnsi="Arial" w:cs="Arial"/>
          <w:sz w:val="20"/>
          <w:szCs w:val="20"/>
          <w:lang w:val="fr-FR"/>
        </w:rPr>
        <w:t>U</w:t>
      </w:r>
      <w:r w:rsidRPr="008F2135">
        <w:rPr>
          <w:rFonts w:ascii="Arial" w:hAnsi="Arial" w:cs="Arial"/>
          <w:bCs/>
          <w:sz w:val="20"/>
          <w:szCs w:val="20"/>
          <w:lang w:val="fr-FR"/>
        </w:rPr>
        <w:t>ne attention particulière</w:t>
      </w:r>
      <w:r w:rsidR="00F16157">
        <w:rPr>
          <w:rFonts w:ascii="Arial" w:hAnsi="Arial" w:cs="Arial"/>
          <w:bCs/>
          <w:sz w:val="20"/>
          <w:szCs w:val="20"/>
          <w:lang w:val="fr-FR"/>
        </w:rPr>
        <w:t xml:space="preserve"> est</w:t>
      </w:r>
      <w:r w:rsidRPr="008F2135">
        <w:rPr>
          <w:rFonts w:ascii="Arial" w:hAnsi="Arial" w:cs="Arial"/>
          <w:bCs/>
          <w:sz w:val="20"/>
          <w:szCs w:val="20"/>
          <w:lang w:val="fr-FR"/>
        </w:rPr>
        <w:t xml:space="preserve"> accordée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à l’innovation et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aux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opportunités </w:t>
      </w:r>
      <w:r w:rsidR="00F449FD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business</w:t>
      </w:r>
      <w:r w:rsidR="00F449F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o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ffertes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par les </w:t>
      </w:r>
      <w:r w:rsidR="00ED0EBD" w:rsidRPr="008F2135">
        <w:rPr>
          <w:rFonts w:ascii="Arial" w:hAnsi="Arial" w:cs="Arial"/>
          <w:bCs/>
          <w:sz w:val="20"/>
          <w:szCs w:val="20"/>
          <w:lang w:val="fr-FR"/>
        </w:rPr>
        <w:t>technologies de</w:t>
      </w:r>
      <w:r w:rsidR="00F449FD">
        <w:rPr>
          <w:rFonts w:ascii="Arial" w:hAnsi="Arial" w:cs="Arial"/>
          <w:bCs/>
          <w:sz w:val="20"/>
          <w:szCs w:val="20"/>
          <w:lang w:val="fr-FR"/>
        </w:rPr>
        <w:t>s</w:t>
      </w:r>
      <w:r w:rsidR="00ED0EBD" w:rsidRPr="008F2135">
        <w:rPr>
          <w:rFonts w:ascii="Arial" w:hAnsi="Arial" w:cs="Arial"/>
          <w:bCs/>
          <w:sz w:val="20"/>
          <w:szCs w:val="20"/>
          <w:lang w:val="fr-FR"/>
        </w:rPr>
        <w:t xml:space="preserve"> données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et leur exploitation, 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 tout 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dans la perspective de </w:t>
      </w:r>
      <w:r w:rsidR="000E6869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la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création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d’un marché unique européen du numérique. </w:t>
      </w:r>
    </w:p>
    <w:p w14:paraId="6FECE5F2" w14:textId="3B8C2B58" w:rsidR="005166DD" w:rsidRPr="008F2135" w:rsidRDefault="000E6869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Cette année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EDF aura lieu au </w:t>
      </w:r>
      <w:proofErr w:type="spellStart"/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European</w:t>
      </w:r>
      <w:proofErr w:type="spellEnd"/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Convention Cent</w:t>
      </w:r>
      <w:r w:rsidR="00F449FD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Luxembourg </w:t>
      </w:r>
      <w:r w:rsidR="00825ED2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les 16 et 17 novembre 2015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et comptera parmi les</w:t>
      </w:r>
      <w:r w:rsidR="003172B6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événement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officie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="00ED0EBD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de la </w:t>
      </w:r>
      <w:r w:rsidR="00F16157" w:rsidRP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Présidence luxembourgeoise du Con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seil de l’Union européenne 2015</w:t>
      </w:r>
      <w:r w:rsidR="009642C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.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5373E4">
        <w:rPr>
          <w:rFonts w:ascii="Arial" w:hAnsi="Arial" w:cs="Arial"/>
          <w:sz w:val="20"/>
          <w:szCs w:val="20"/>
          <w:lang w:val="fr-FR"/>
        </w:rPr>
        <w:t>La conférence est organisée</w:t>
      </w:r>
      <w:r w:rsidR="005373E4" w:rsidRPr="004B6831">
        <w:rPr>
          <w:rFonts w:ascii="Arial" w:hAnsi="Arial" w:cs="Arial"/>
          <w:sz w:val="20"/>
          <w:szCs w:val="20"/>
          <w:lang w:val="fr-FR"/>
        </w:rPr>
        <w:t xml:space="preserve"> </w:t>
      </w:r>
      <w:r w:rsidR="005373E4">
        <w:rPr>
          <w:rFonts w:ascii="Arial" w:hAnsi="Arial" w:cs="Arial"/>
          <w:sz w:val="20"/>
          <w:szCs w:val="20"/>
          <w:lang w:val="fr-FR"/>
        </w:rPr>
        <w:t xml:space="preserve">au niveau local </w:t>
      </w:r>
      <w:r w:rsidR="005373E4" w:rsidRPr="004B6831">
        <w:rPr>
          <w:rFonts w:ascii="Arial" w:hAnsi="Arial" w:cs="Arial"/>
          <w:sz w:val="20"/>
          <w:szCs w:val="20"/>
          <w:lang w:val="fr-FR"/>
        </w:rPr>
        <w:t xml:space="preserve">par le </w:t>
      </w:r>
      <w:r w:rsidR="005373E4">
        <w:rPr>
          <w:rFonts w:ascii="Arial" w:hAnsi="Arial" w:cs="Arial"/>
          <w:sz w:val="20"/>
          <w:szCs w:val="20"/>
          <w:lang w:val="fr-FR"/>
        </w:rPr>
        <w:t xml:space="preserve">Luxembourg Institute of Science and </w:t>
      </w:r>
      <w:proofErr w:type="spellStart"/>
      <w:r w:rsidR="005373E4">
        <w:rPr>
          <w:rFonts w:ascii="Arial" w:hAnsi="Arial" w:cs="Arial"/>
          <w:sz w:val="20"/>
          <w:szCs w:val="20"/>
          <w:lang w:val="fr-FR"/>
        </w:rPr>
        <w:t>Technology</w:t>
      </w:r>
      <w:proofErr w:type="spellEnd"/>
      <w:r w:rsidR="005373E4">
        <w:rPr>
          <w:rFonts w:ascii="Arial" w:hAnsi="Arial" w:cs="Arial"/>
          <w:sz w:val="20"/>
          <w:szCs w:val="20"/>
          <w:lang w:val="fr-FR"/>
        </w:rPr>
        <w:t xml:space="preserve"> (LIST), en partenariat avec</w:t>
      </w:r>
      <w:r w:rsidR="00F449FD">
        <w:rPr>
          <w:rFonts w:ascii="Arial" w:hAnsi="Arial" w:cs="Arial"/>
          <w:sz w:val="20"/>
          <w:szCs w:val="20"/>
          <w:lang w:val="fr-FR"/>
        </w:rPr>
        <w:t xml:space="preserve"> l’Université du Luxembourg (</w:t>
      </w:r>
      <w:proofErr w:type="spellStart"/>
      <w:r w:rsidR="00F449FD">
        <w:rPr>
          <w:rFonts w:ascii="Arial" w:hAnsi="Arial" w:cs="Arial"/>
          <w:sz w:val="20"/>
          <w:szCs w:val="20"/>
          <w:lang w:val="fr-FR"/>
        </w:rPr>
        <w:t>SnT</w:t>
      </w:r>
      <w:proofErr w:type="spellEnd"/>
      <w:r w:rsidR="00F449FD">
        <w:rPr>
          <w:rFonts w:ascii="Arial" w:hAnsi="Arial" w:cs="Arial"/>
          <w:sz w:val="20"/>
          <w:szCs w:val="20"/>
          <w:lang w:val="fr-FR"/>
        </w:rPr>
        <w:t xml:space="preserve">), </w:t>
      </w:r>
      <w:r w:rsidR="005373E4">
        <w:rPr>
          <w:rFonts w:ascii="Arial" w:hAnsi="Arial" w:cs="Arial"/>
          <w:sz w:val="20"/>
          <w:szCs w:val="20"/>
          <w:lang w:val="fr-FR"/>
        </w:rPr>
        <w:t xml:space="preserve"> l’Office des Publications de l’UE</w:t>
      </w:r>
      <w:r w:rsidR="00F449FD">
        <w:rPr>
          <w:rFonts w:ascii="Arial" w:hAnsi="Arial" w:cs="Arial"/>
          <w:sz w:val="20"/>
          <w:szCs w:val="20"/>
          <w:lang w:val="fr-FR"/>
        </w:rPr>
        <w:t xml:space="preserve"> et</w:t>
      </w:r>
      <w:r w:rsidR="005373E4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5373E4">
        <w:rPr>
          <w:rFonts w:ascii="Arial" w:hAnsi="Arial" w:cs="Arial"/>
          <w:sz w:val="20"/>
          <w:szCs w:val="20"/>
          <w:lang w:val="fr-FR"/>
        </w:rPr>
        <w:t>Luxinnovation</w:t>
      </w:r>
      <w:proofErr w:type="spellEnd"/>
      <w:r w:rsidR="00115723">
        <w:rPr>
          <w:rFonts w:ascii="Arial" w:hAnsi="Arial" w:cs="Arial"/>
          <w:sz w:val="20"/>
          <w:szCs w:val="20"/>
          <w:lang w:val="fr-FR"/>
        </w:rPr>
        <w:t xml:space="preserve"> </w:t>
      </w:r>
      <w:r w:rsidR="005373E4">
        <w:rPr>
          <w:rFonts w:ascii="Arial" w:hAnsi="Arial" w:cs="Arial"/>
          <w:sz w:val="20"/>
          <w:szCs w:val="20"/>
          <w:lang w:val="fr-FR"/>
        </w:rPr>
        <w:t xml:space="preserve">avec le soutien du </w:t>
      </w:r>
      <w:r w:rsidR="005373E4" w:rsidRPr="00DE6903">
        <w:rPr>
          <w:rFonts w:ascii="Arial" w:hAnsi="Arial" w:cs="Arial"/>
          <w:sz w:val="20"/>
          <w:szCs w:val="20"/>
          <w:lang w:val="fr-FR"/>
        </w:rPr>
        <w:t>Service des Médias et des Communications</w:t>
      </w:r>
      <w:r w:rsidR="005373E4">
        <w:rPr>
          <w:rFonts w:ascii="Arial" w:hAnsi="Arial" w:cs="Arial"/>
          <w:sz w:val="20"/>
          <w:szCs w:val="20"/>
          <w:lang w:val="fr-FR"/>
        </w:rPr>
        <w:t xml:space="preserve"> du Ministère d’Etat, ainsi que du </w:t>
      </w:r>
      <w:r w:rsidR="005373E4" w:rsidRPr="00DE6903">
        <w:rPr>
          <w:rFonts w:ascii="Arial" w:hAnsi="Arial" w:cs="Arial"/>
          <w:sz w:val="20"/>
          <w:szCs w:val="20"/>
          <w:lang w:val="fr-FR"/>
        </w:rPr>
        <w:t>Ministère de l'Enseignement Supérieur et de la Recherche</w:t>
      </w:r>
      <w:r w:rsidR="005373E4">
        <w:rPr>
          <w:rFonts w:ascii="Arial" w:hAnsi="Arial" w:cs="Arial"/>
          <w:sz w:val="20"/>
          <w:szCs w:val="20"/>
          <w:lang w:val="fr-FR"/>
        </w:rPr>
        <w:t xml:space="preserve"> et du Ministère de l’Economie.</w:t>
      </w:r>
    </w:p>
    <w:p w14:paraId="6F0C72EA" w14:textId="4781043B" w:rsidR="00ED0EBD" w:rsidRPr="008F2135" w:rsidRDefault="00ED0EBD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 programme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sera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composé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de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présentations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sessions plénières,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ainsi que des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sessions de networking a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nimées par des industriels,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des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académiques,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des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déci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deurs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politiques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et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des </w:t>
      </w:r>
      <w:r w:rsidR="0011572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respon</w:t>
      </w:r>
      <w:r w:rsidR="00997A5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sables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d’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initiatives comm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unautaires. Les sujets abordés d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urant la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conférence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couvrir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ont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un large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spectre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de thématiques allant des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développement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et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application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 technologiques ou de recherche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25ED2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aux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aspects socio-économiques de l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 cha</w:t>
      </w:r>
      <w:r w:rsidR="00997A5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î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ne de valeur des données. L’édition 2015 </w:t>
      </w:r>
      <w:r w:rsidR="00997A5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aura pour thème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l’exploitation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de l’intégration des données. </w:t>
      </w:r>
    </w:p>
    <w:p w14:paraId="3497CD26" w14:textId="2EB4D64E" w:rsidR="00872E6F" w:rsidRPr="008F2135" w:rsidRDefault="00ED0EBD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 forum sera ouvert par </w:t>
      </w:r>
      <w:r w:rsidR="0054277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Xavier </w:t>
      </w:r>
      <w:proofErr w:type="spellStart"/>
      <w:r w:rsidR="0054277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Bettel</w:t>
      </w:r>
      <w:proofErr w:type="spellEnd"/>
      <w:r w:rsidR="0054277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, Premier</w:t>
      </w:r>
      <w:r w:rsidR="0054277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Ministre l</w:t>
      </w:r>
      <w:r w:rsidR="0054277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uxembourgeois, </w:t>
      </w:r>
      <w:bookmarkStart w:id="0" w:name="_GoBack"/>
      <w:bookmarkEnd w:id="0"/>
      <w:r w:rsidR="0011572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Marc Hansen, </w:t>
      </w:r>
      <w:r w:rsidR="00115723" w:rsidRPr="0011572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Secrétaire d'Etat à l'Enseignement supérieur et à la Recherche,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et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Günther </w:t>
      </w:r>
      <w:proofErr w:type="spellStart"/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Oettinger</w:t>
      </w:r>
      <w:proofErr w:type="spellEnd"/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, </w:t>
      </w:r>
      <w:r w:rsidRPr="0011572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Commissaire européen à l'Économie et à la Société numériques</w:t>
      </w:r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Plusieurs intervenants de renom ont déjà confirmé leur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présence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et seront annoncés sous peu. Des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présentations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sélectionnées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parmi les 100 contributions reçues via 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l’appel à papiers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compléteront le programme de la 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conférence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</w:t>
      </w:r>
    </w:p>
    <w:p w14:paraId="74AE8508" w14:textId="0B6795A1" w:rsidR="0068181A" w:rsidRPr="008F2135" w:rsidRDefault="007C7BA8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Enfin un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espace d’</w:t>
      </w:r>
      <w:r w:rsidR="00F16157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exposition</w:t>
      </w:r>
      <w:r w:rsidR="00A4023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fournira des information</w:t>
      </w:r>
      <w:r w:rsidR="00F16157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s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sur les produits, les services et </w:t>
      </w:r>
      <w:r w:rsidR="00A4023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les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projets les plus récents 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ans le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domaine de l’économie des données européenne et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plus encore</w:t>
      </w:r>
      <w:r w:rsidR="00A4023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. L</w:t>
      </w:r>
      <w:r w:rsidR="00997A5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 </w:t>
      </w:r>
      <w:proofErr w:type="spellStart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European</w:t>
      </w:r>
      <w:proofErr w:type="spellEnd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Data </w:t>
      </w:r>
      <w:proofErr w:type="spellStart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Innovator</w:t>
      </w:r>
      <w:proofErr w:type="spellEnd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Award</w:t>
      </w:r>
      <w:proofErr w:type="spellEnd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sera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décerné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pour la 3</w:t>
      </w:r>
      <w:r w:rsidR="0011572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èm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e fois </w:t>
      </w:r>
      <w:r w:rsidR="00A4023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lors de cette édition 2015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et le portail</w:t>
      </w:r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proofErr w:type="spellStart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Pan-European</w:t>
      </w:r>
      <w:proofErr w:type="spellEnd"/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Open Data Portal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sera officiellement </w:t>
      </w:r>
      <w:r w:rsidR="00997A5B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lancé</w:t>
      </w:r>
      <w:r w:rsidR="00997A5B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872E6F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lors de cet événement.</w:t>
      </w:r>
    </w:p>
    <w:p w14:paraId="5E78697D" w14:textId="3AE9F3D9" w:rsidR="00126C6E" w:rsidRPr="00DE146E" w:rsidRDefault="00872E6F" w:rsidP="00D019E9"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</w:pP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Toute l’information sur EDF 2015 est disponible via </w:t>
      </w:r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: </w:t>
      </w:r>
      <w:hyperlink r:id="rId10" w:history="1">
        <w:r w:rsidR="002B57F6" w:rsidRPr="008F2135">
          <w:rPr>
            <w:rStyle w:val="Hyperlink"/>
            <w:rFonts w:ascii="Arial" w:hAnsi="Arial" w:cs="Arial"/>
            <w:sz w:val="20"/>
            <w:szCs w:val="20"/>
            <w:shd w:val="clear" w:color="auto" w:fill="FFFFFF"/>
            <w:lang w:val="fr-FR"/>
          </w:rPr>
          <w:t>http://2015.data-forum.eu</w:t>
        </w:r>
      </w:hyperlink>
      <w:r w:rsidR="002B57F6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>et l’inscription vient d’être ouverte</w:t>
      </w:r>
      <w:r w:rsidR="00A40233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 </w:t>
      </w:r>
      <w:r w:rsidR="00100D6A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: </w:t>
      </w:r>
      <w:hyperlink r:id="rId11" w:history="1">
        <w:r w:rsidR="00100D6A" w:rsidRPr="008F2135">
          <w:rPr>
            <w:rStyle w:val="Hyperlink"/>
            <w:rFonts w:ascii="Arial" w:hAnsi="Arial" w:cs="Arial"/>
            <w:sz w:val="20"/>
            <w:szCs w:val="20"/>
            <w:shd w:val="clear" w:color="auto" w:fill="FFFFFF"/>
            <w:lang w:val="fr-FR"/>
          </w:rPr>
          <w:t>http://bit.ly/EDF2015-register</w:t>
        </w:r>
      </w:hyperlink>
      <w:r w:rsidR="00100D6A" w:rsidRPr="008F2135">
        <w:rPr>
          <w:rFonts w:ascii="Arial" w:hAnsi="Arial" w:cs="Arial"/>
          <w:color w:val="000000"/>
          <w:sz w:val="20"/>
          <w:szCs w:val="20"/>
          <w:shd w:val="clear" w:color="auto" w:fill="FFFFFF"/>
          <w:lang w:val="fr-FR"/>
        </w:rPr>
        <w:t xml:space="preserve">. </w:t>
      </w:r>
    </w:p>
    <w:sectPr w:rsidR="00126C6E" w:rsidRPr="00DE146E" w:rsidSect="003172B6">
      <w:headerReference w:type="default" r:id="rId12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E0FD1" w14:textId="77777777" w:rsidR="005C19B9" w:rsidRDefault="005C19B9" w:rsidP="00126C6E">
      <w:pPr>
        <w:spacing w:after="0" w:line="240" w:lineRule="auto"/>
      </w:pPr>
      <w:r>
        <w:separator/>
      </w:r>
    </w:p>
  </w:endnote>
  <w:endnote w:type="continuationSeparator" w:id="0">
    <w:p w14:paraId="273E9CF9" w14:textId="77777777" w:rsidR="005C19B9" w:rsidRDefault="005C19B9" w:rsidP="00126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FFE7F" w14:textId="77777777" w:rsidR="005C19B9" w:rsidRDefault="005C19B9" w:rsidP="00126C6E">
      <w:pPr>
        <w:spacing w:after="0" w:line="240" w:lineRule="auto"/>
      </w:pPr>
      <w:r>
        <w:separator/>
      </w:r>
    </w:p>
  </w:footnote>
  <w:footnote w:type="continuationSeparator" w:id="0">
    <w:p w14:paraId="5480362B" w14:textId="77777777" w:rsidR="005C19B9" w:rsidRDefault="005C19B9" w:rsidP="00126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47C14E" w14:textId="77777777" w:rsidR="00126C6E" w:rsidRPr="00126C6E" w:rsidRDefault="00126C6E" w:rsidP="00126C6E">
    <w:pPr>
      <w:pStyle w:val="Footer"/>
      <w:jc w:val="right"/>
      <w:rPr>
        <w:sz w:val="18"/>
        <w:szCs w:val="18"/>
      </w:rPr>
    </w:pPr>
    <w:r w:rsidRPr="00B42571">
      <w:rPr>
        <w:sz w:val="18"/>
        <w:szCs w:val="18"/>
      </w:rPr>
      <w:t>EDF201</w:t>
    </w:r>
    <w:r>
      <w:rPr>
        <w:sz w:val="18"/>
        <w:szCs w:val="18"/>
      </w:rPr>
      <w:t>5</w:t>
    </w:r>
    <w:r w:rsidRPr="00B42571">
      <w:rPr>
        <w:sz w:val="18"/>
        <w:szCs w:val="18"/>
      </w:rPr>
      <w:t xml:space="preserve"> – http://201</w:t>
    </w:r>
    <w:r>
      <w:rPr>
        <w:sz w:val="18"/>
        <w:szCs w:val="18"/>
      </w:rPr>
      <w:t>5</w:t>
    </w:r>
    <w:r w:rsidRPr="00B42571">
      <w:rPr>
        <w:sz w:val="18"/>
        <w:szCs w:val="18"/>
      </w:rPr>
      <w:t>.data-forum.eu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5643F"/>
    <w:multiLevelType w:val="multilevel"/>
    <w:tmpl w:val="410A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9E9"/>
    <w:rsid w:val="00002A35"/>
    <w:rsid w:val="000A1A81"/>
    <w:rsid w:val="000B43AE"/>
    <w:rsid w:val="000E6869"/>
    <w:rsid w:val="000F770E"/>
    <w:rsid w:val="00100D6A"/>
    <w:rsid w:val="00115723"/>
    <w:rsid w:val="00126C6E"/>
    <w:rsid w:val="001F06F2"/>
    <w:rsid w:val="00265B55"/>
    <w:rsid w:val="002B57F6"/>
    <w:rsid w:val="003172B6"/>
    <w:rsid w:val="003A339B"/>
    <w:rsid w:val="003B0DB8"/>
    <w:rsid w:val="004D4B67"/>
    <w:rsid w:val="005166DD"/>
    <w:rsid w:val="005373E4"/>
    <w:rsid w:val="00542777"/>
    <w:rsid w:val="005C19B9"/>
    <w:rsid w:val="005D7226"/>
    <w:rsid w:val="0068181A"/>
    <w:rsid w:val="0069584D"/>
    <w:rsid w:val="007C7BA8"/>
    <w:rsid w:val="00825ED2"/>
    <w:rsid w:val="00872E6F"/>
    <w:rsid w:val="008E13F9"/>
    <w:rsid w:val="008F2135"/>
    <w:rsid w:val="009642C5"/>
    <w:rsid w:val="00997A5B"/>
    <w:rsid w:val="009E4255"/>
    <w:rsid w:val="00A40233"/>
    <w:rsid w:val="00A621C0"/>
    <w:rsid w:val="00AE0533"/>
    <w:rsid w:val="00BF707F"/>
    <w:rsid w:val="00C84DD6"/>
    <w:rsid w:val="00D019E9"/>
    <w:rsid w:val="00DB09D4"/>
    <w:rsid w:val="00DE146E"/>
    <w:rsid w:val="00ED0EBD"/>
    <w:rsid w:val="00F16157"/>
    <w:rsid w:val="00F449FD"/>
    <w:rsid w:val="00FA2CB7"/>
    <w:rsid w:val="00F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."/>
  <w14:docId w14:val="2A998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C6E"/>
  </w:style>
  <w:style w:type="paragraph" w:styleId="Footer">
    <w:name w:val="footer"/>
    <w:basedOn w:val="Normal"/>
    <w:link w:val="Foot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C6E"/>
  </w:style>
  <w:style w:type="paragraph" w:styleId="BalloonText">
    <w:name w:val="Balloon Text"/>
    <w:basedOn w:val="Normal"/>
    <w:link w:val="BalloonTextChar"/>
    <w:uiPriority w:val="99"/>
    <w:semiHidden/>
    <w:unhideWhenUsed/>
    <w:rsid w:val="001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6C6E"/>
    <w:rPr>
      <w:color w:val="0000FF"/>
      <w:u w:val="single"/>
    </w:rPr>
  </w:style>
  <w:style w:type="character" w:customStyle="1" w:styleId="membersdetails">
    <w:name w:val="membersdetails"/>
    <w:basedOn w:val="DefaultParagraphFont"/>
    <w:rsid w:val="00126C6E"/>
  </w:style>
  <w:style w:type="character" w:styleId="HTMLAcronym">
    <w:name w:val="HTML Acronym"/>
    <w:basedOn w:val="DefaultParagraphFont"/>
    <w:uiPriority w:val="99"/>
    <w:semiHidden/>
    <w:unhideWhenUsed/>
    <w:rsid w:val="00126C6E"/>
  </w:style>
  <w:style w:type="character" w:styleId="CommentReference">
    <w:name w:val="annotation reference"/>
    <w:basedOn w:val="DefaultParagraphFont"/>
    <w:uiPriority w:val="99"/>
    <w:semiHidden/>
    <w:unhideWhenUsed/>
    <w:rsid w:val="009E4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2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2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2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2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C6E"/>
  </w:style>
  <w:style w:type="paragraph" w:styleId="Footer">
    <w:name w:val="footer"/>
    <w:basedOn w:val="Normal"/>
    <w:link w:val="FooterChar"/>
    <w:uiPriority w:val="99"/>
    <w:unhideWhenUsed/>
    <w:rsid w:val="00126C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C6E"/>
  </w:style>
  <w:style w:type="paragraph" w:styleId="BalloonText">
    <w:name w:val="Balloon Text"/>
    <w:basedOn w:val="Normal"/>
    <w:link w:val="BalloonTextChar"/>
    <w:uiPriority w:val="99"/>
    <w:semiHidden/>
    <w:unhideWhenUsed/>
    <w:rsid w:val="0012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C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6C6E"/>
    <w:rPr>
      <w:color w:val="0000FF"/>
      <w:u w:val="single"/>
    </w:rPr>
  </w:style>
  <w:style w:type="character" w:customStyle="1" w:styleId="membersdetails">
    <w:name w:val="membersdetails"/>
    <w:basedOn w:val="DefaultParagraphFont"/>
    <w:rsid w:val="00126C6E"/>
  </w:style>
  <w:style w:type="character" w:styleId="HTMLAcronym">
    <w:name w:val="HTML Acronym"/>
    <w:basedOn w:val="DefaultParagraphFont"/>
    <w:uiPriority w:val="99"/>
    <w:semiHidden/>
    <w:unhideWhenUsed/>
    <w:rsid w:val="00126C6E"/>
  </w:style>
  <w:style w:type="character" w:styleId="CommentReference">
    <w:name w:val="annotation reference"/>
    <w:basedOn w:val="DefaultParagraphFont"/>
    <w:uiPriority w:val="99"/>
    <w:semiHidden/>
    <w:unhideWhenUsed/>
    <w:rsid w:val="009E42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2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2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2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2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EDF2015-register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2015.data-forum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55E7CF-EDA0-41F5-9BD5-13A0F08E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CRP - Gabriel Lippmann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kalte2707</dc:creator>
  <cp:lastModifiedBy>Catalina FIEVEZ</cp:lastModifiedBy>
  <cp:revision>5</cp:revision>
  <cp:lastPrinted>2015-06-04T07:21:00Z</cp:lastPrinted>
  <dcterms:created xsi:type="dcterms:W3CDTF">2015-06-09T07:47:00Z</dcterms:created>
  <dcterms:modified xsi:type="dcterms:W3CDTF">2015-06-12T07:19:00Z</dcterms:modified>
</cp:coreProperties>
</file>